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48" w:rsidRPr="002E3A76" w:rsidRDefault="00177548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  <w:r w:rsidRPr="002E3A76">
        <w:rPr>
          <w:b/>
          <w:color w:val="000000"/>
          <w:sz w:val="23"/>
          <w:szCs w:val="23"/>
        </w:rPr>
        <w:t>EDITAL DE CLASSIFICAÇÃO FINAL</w:t>
      </w:r>
    </w:p>
    <w:p w:rsidR="006204A9" w:rsidRPr="002E3A76" w:rsidRDefault="006204A9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  <w:r w:rsidRPr="002E3A76">
        <w:rPr>
          <w:b/>
          <w:color w:val="000000"/>
          <w:sz w:val="23"/>
          <w:szCs w:val="23"/>
        </w:rPr>
        <w:t>PROCESSO SELETIVO SIMPLIFICADO</w:t>
      </w:r>
    </w:p>
    <w:p w:rsidR="006204A9" w:rsidRDefault="00D02A0B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FARMACÊUTICO</w:t>
      </w:r>
    </w:p>
    <w:p w:rsidR="00585D27" w:rsidRDefault="00585D27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</w:p>
    <w:p w:rsidR="00585D27" w:rsidRPr="002E3A76" w:rsidRDefault="00585D27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</w:p>
    <w:p w:rsidR="00177548" w:rsidRPr="002E3A76" w:rsidRDefault="00177548" w:rsidP="00243978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Default="00177548" w:rsidP="00585D27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  <w:r w:rsidRPr="002E3A76">
        <w:rPr>
          <w:color w:val="000000"/>
          <w:sz w:val="23"/>
          <w:szCs w:val="23"/>
        </w:rPr>
        <w:tab/>
      </w:r>
      <w:r w:rsidRPr="002E3A76">
        <w:rPr>
          <w:color w:val="000000"/>
          <w:sz w:val="23"/>
          <w:szCs w:val="23"/>
        </w:rPr>
        <w:tab/>
      </w:r>
      <w:r w:rsidRPr="002E3A76">
        <w:rPr>
          <w:color w:val="000000"/>
          <w:sz w:val="23"/>
          <w:szCs w:val="23"/>
        </w:rPr>
        <w:tab/>
        <w:t>O Município de Barão de Cotegipe torna público</w:t>
      </w:r>
      <w:r w:rsidR="006204A9" w:rsidRPr="002E3A76">
        <w:rPr>
          <w:color w:val="000000"/>
          <w:sz w:val="23"/>
          <w:szCs w:val="23"/>
        </w:rPr>
        <w:t>, para conhecimento dos interessados,</w:t>
      </w:r>
      <w:r w:rsidRPr="002E3A76">
        <w:rPr>
          <w:color w:val="000000"/>
          <w:sz w:val="23"/>
          <w:szCs w:val="23"/>
        </w:rPr>
        <w:t xml:space="preserve"> </w:t>
      </w:r>
      <w:r w:rsidR="00585D27" w:rsidRPr="00E40288">
        <w:rPr>
          <w:sz w:val="23"/>
          <w:szCs w:val="23"/>
        </w:rPr>
        <w:t xml:space="preserve">que </w:t>
      </w:r>
      <w:r w:rsidR="007903F8">
        <w:rPr>
          <w:sz w:val="23"/>
          <w:szCs w:val="23"/>
        </w:rPr>
        <w:t>os</w:t>
      </w:r>
      <w:r w:rsidR="00585D27" w:rsidRPr="00E40288">
        <w:rPr>
          <w:sz w:val="23"/>
          <w:szCs w:val="23"/>
        </w:rPr>
        <w:t xml:space="preserve"> inscritos no </w:t>
      </w:r>
      <w:r w:rsidR="000E2AB6" w:rsidRPr="00E40288">
        <w:rPr>
          <w:sz w:val="23"/>
          <w:szCs w:val="23"/>
        </w:rPr>
        <w:t>processo seletivo nº 0</w:t>
      </w:r>
      <w:r w:rsidR="0013377A" w:rsidRPr="00E40288">
        <w:rPr>
          <w:sz w:val="23"/>
          <w:szCs w:val="23"/>
        </w:rPr>
        <w:t>0</w:t>
      </w:r>
      <w:r w:rsidR="00F741CF">
        <w:rPr>
          <w:sz w:val="23"/>
          <w:szCs w:val="23"/>
        </w:rPr>
        <w:t>1</w:t>
      </w:r>
      <w:r w:rsidRPr="00E40288">
        <w:rPr>
          <w:sz w:val="23"/>
          <w:szCs w:val="23"/>
        </w:rPr>
        <w:t>/20</w:t>
      </w:r>
      <w:r w:rsidR="000E2AB6" w:rsidRPr="00E40288">
        <w:rPr>
          <w:sz w:val="23"/>
          <w:szCs w:val="23"/>
        </w:rPr>
        <w:t>1</w:t>
      </w:r>
      <w:r w:rsidR="00F741CF">
        <w:rPr>
          <w:sz w:val="23"/>
          <w:szCs w:val="23"/>
        </w:rPr>
        <w:t>5</w:t>
      </w:r>
      <w:bookmarkStart w:id="0" w:name="_GoBack"/>
      <w:bookmarkEnd w:id="0"/>
      <w:r w:rsidRPr="002E3A76">
        <w:rPr>
          <w:color w:val="000000"/>
          <w:sz w:val="23"/>
          <w:szCs w:val="23"/>
        </w:rPr>
        <w:t xml:space="preserve">, para o cargo de </w:t>
      </w:r>
      <w:r w:rsidR="00D02A0B">
        <w:rPr>
          <w:color w:val="000000"/>
          <w:sz w:val="23"/>
          <w:szCs w:val="23"/>
        </w:rPr>
        <w:t>Farmacêutico</w:t>
      </w:r>
      <w:r w:rsidR="007903F8">
        <w:rPr>
          <w:color w:val="000000"/>
          <w:sz w:val="23"/>
          <w:szCs w:val="23"/>
        </w:rPr>
        <w:t xml:space="preserve"> ficaram assim classificados</w:t>
      </w:r>
      <w:r w:rsidR="006204A9" w:rsidRPr="002E3A76">
        <w:rPr>
          <w:color w:val="000000"/>
          <w:sz w:val="23"/>
          <w:szCs w:val="23"/>
        </w:rPr>
        <w:t>:</w:t>
      </w:r>
      <w:r w:rsidRPr="002E3A76">
        <w:rPr>
          <w:color w:val="000000"/>
          <w:sz w:val="23"/>
          <w:szCs w:val="23"/>
        </w:rPr>
        <w:t xml:space="preserve"> </w:t>
      </w:r>
    </w:p>
    <w:p w:rsidR="00E83F26" w:rsidRDefault="00E83F26" w:rsidP="00585D27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E83F26" w:rsidRDefault="00E83F26" w:rsidP="00585D27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1° colocado – </w:t>
      </w:r>
      <w:proofErr w:type="spellStart"/>
      <w:r>
        <w:rPr>
          <w:color w:val="000000"/>
          <w:sz w:val="23"/>
          <w:szCs w:val="23"/>
        </w:rPr>
        <w:t>Rocheli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Sobieski</w:t>
      </w:r>
      <w:proofErr w:type="spellEnd"/>
    </w:p>
    <w:p w:rsidR="00E83F26" w:rsidRDefault="00E83F26" w:rsidP="00585D27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900B54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  <w:r w:rsidRPr="002E3A76">
        <w:rPr>
          <w:rFonts w:ascii="Times New Roman" w:hAnsi="Times New Roman" w:cs="Times New Roman"/>
          <w:color w:val="000000"/>
          <w:szCs w:val="23"/>
        </w:rPr>
        <w:t xml:space="preserve">Barão de Cotegipe, RS, </w:t>
      </w:r>
      <w:r w:rsidR="007903F8">
        <w:rPr>
          <w:rFonts w:ascii="Times New Roman" w:hAnsi="Times New Roman" w:cs="Times New Roman"/>
          <w:color w:val="000000"/>
          <w:szCs w:val="23"/>
        </w:rPr>
        <w:t>05</w:t>
      </w:r>
      <w:r w:rsidR="00E40288">
        <w:rPr>
          <w:rFonts w:ascii="Times New Roman" w:hAnsi="Times New Roman" w:cs="Times New Roman"/>
          <w:color w:val="000000"/>
          <w:szCs w:val="23"/>
        </w:rPr>
        <w:t xml:space="preserve"> de </w:t>
      </w:r>
      <w:r w:rsidR="007903F8">
        <w:rPr>
          <w:rFonts w:ascii="Times New Roman" w:hAnsi="Times New Roman" w:cs="Times New Roman"/>
          <w:color w:val="000000"/>
          <w:szCs w:val="23"/>
        </w:rPr>
        <w:t>fevereir</w:t>
      </w:r>
      <w:r w:rsidR="00E40288">
        <w:rPr>
          <w:rFonts w:ascii="Times New Roman" w:hAnsi="Times New Roman" w:cs="Times New Roman"/>
          <w:color w:val="000000"/>
          <w:szCs w:val="23"/>
        </w:rPr>
        <w:t>o</w:t>
      </w:r>
      <w:r w:rsidR="0013377A">
        <w:rPr>
          <w:rFonts w:ascii="Times New Roman" w:hAnsi="Times New Roman" w:cs="Times New Roman"/>
          <w:color w:val="000000"/>
          <w:szCs w:val="23"/>
        </w:rPr>
        <w:t xml:space="preserve"> </w:t>
      </w:r>
      <w:r w:rsidRPr="002E3A76">
        <w:rPr>
          <w:rFonts w:ascii="Times New Roman" w:hAnsi="Times New Roman" w:cs="Times New Roman"/>
          <w:color w:val="000000"/>
          <w:szCs w:val="23"/>
        </w:rPr>
        <w:t>de 201</w:t>
      </w:r>
      <w:r w:rsidR="007903F8">
        <w:rPr>
          <w:rFonts w:ascii="Times New Roman" w:hAnsi="Times New Roman" w:cs="Times New Roman"/>
          <w:color w:val="000000"/>
          <w:szCs w:val="23"/>
        </w:rPr>
        <w:t>5</w:t>
      </w:r>
      <w:r w:rsidRPr="002E3A76">
        <w:rPr>
          <w:rFonts w:ascii="Times New Roman" w:hAnsi="Times New Roman" w:cs="Times New Roman"/>
          <w:color w:val="000000"/>
          <w:szCs w:val="23"/>
        </w:rPr>
        <w:t>.</w:t>
      </w:r>
    </w:p>
    <w:p w:rsidR="00E8301C" w:rsidRPr="002E3A76" w:rsidRDefault="00E8301C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E8301C" w:rsidRDefault="00E8301C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585D27" w:rsidRDefault="00585D27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585D27" w:rsidRPr="002E3A76" w:rsidRDefault="00585D27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900B54" w:rsidRPr="002E3A76" w:rsidRDefault="007903F8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b/>
          <w:color w:val="000000"/>
          <w:szCs w:val="23"/>
        </w:rPr>
        <w:t xml:space="preserve">Fernando Paulo </w:t>
      </w:r>
      <w:proofErr w:type="spellStart"/>
      <w:r>
        <w:rPr>
          <w:rFonts w:ascii="Times New Roman" w:hAnsi="Times New Roman" w:cs="Times New Roman"/>
          <w:b/>
          <w:color w:val="000000"/>
          <w:szCs w:val="23"/>
        </w:rPr>
        <w:t>Balbinot</w:t>
      </w:r>
      <w:proofErr w:type="spellEnd"/>
      <w:r w:rsidR="00E40288">
        <w:rPr>
          <w:rFonts w:ascii="Times New Roman" w:hAnsi="Times New Roman" w:cs="Times New Roman"/>
          <w:b/>
          <w:color w:val="000000"/>
          <w:szCs w:val="23"/>
        </w:rPr>
        <w:t>,</w:t>
      </w: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szCs w:val="23"/>
        </w:rPr>
      </w:pPr>
      <w:r w:rsidRPr="002E3A76">
        <w:rPr>
          <w:rFonts w:ascii="Times New Roman" w:hAnsi="Times New Roman" w:cs="Times New Roman"/>
          <w:color w:val="000000"/>
          <w:szCs w:val="23"/>
        </w:rPr>
        <w:t>Prefeit</w:t>
      </w:r>
      <w:r w:rsidR="007903F8">
        <w:rPr>
          <w:rFonts w:ascii="Times New Roman" w:hAnsi="Times New Roman" w:cs="Times New Roman"/>
          <w:color w:val="000000"/>
          <w:szCs w:val="23"/>
        </w:rPr>
        <w:t>o</w:t>
      </w:r>
      <w:r w:rsidRPr="002E3A76">
        <w:rPr>
          <w:rFonts w:ascii="Times New Roman" w:hAnsi="Times New Roman" w:cs="Times New Roman"/>
          <w:color w:val="000000"/>
          <w:szCs w:val="23"/>
        </w:rPr>
        <w:t xml:space="preserve"> Municipal</w:t>
      </w:r>
      <w:r w:rsidR="00E40288">
        <w:rPr>
          <w:rFonts w:ascii="Times New Roman" w:hAnsi="Times New Roman" w:cs="Times New Roman"/>
          <w:color w:val="000000"/>
          <w:szCs w:val="23"/>
        </w:rPr>
        <w:t>.</w:t>
      </w:r>
    </w:p>
    <w:p w:rsidR="00900B54" w:rsidRPr="002E3A76" w:rsidRDefault="00900B54" w:rsidP="00900B54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900B54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sectPr w:rsidR="00900B54" w:rsidRPr="002E3A76" w:rsidSect="004502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98" w:rsidRDefault="006C7098" w:rsidP="009C6FEC">
      <w:r>
        <w:separator/>
      </w:r>
    </w:p>
  </w:endnote>
  <w:endnote w:type="continuationSeparator" w:id="0">
    <w:p w:rsidR="006C7098" w:rsidRDefault="006C7098" w:rsidP="009C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egrito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>Rua Princesa Isabel, 114</w:t>
    </w:r>
    <w:proofErr w:type="gramStart"/>
    <w:r w:rsidRPr="008510E9">
      <w:rPr>
        <w:rFonts w:ascii="Verdana" w:hAnsi="Verdana"/>
        <w:b/>
        <w:sz w:val="18"/>
        <w:szCs w:val="18"/>
      </w:rPr>
      <w:t xml:space="preserve">   </w:t>
    </w:r>
    <w:proofErr w:type="gramEnd"/>
    <w:r w:rsidRPr="008510E9">
      <w:rPr>
        <w:rFonts w:ascii="Verdana" w:hAnsi="Verdana"/>
        <w:b/>
        <w:sz w:val="18"/>
        <w:szCs w:val="18"/>
      </w:rPr>
      <w:t xml:space="preserve">- </w:t>
    </w:r>
    <w:r>
      <w:rPr>
        <w:rFonts w:ascii="Verdana" w:hAnsi="Verdana"/>
        <w:b/>
        <w:sz w:val="18"/>
        <w:szCs w:val="18"/>
      </w:rPr>
      <w:t>Barão de Cotegipe – RS –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proofErr w:type="gramStart"/>
    <w:r w:rsidRPr="008510E9">
      <w:rPr>
        <w:rFonts w:ascii="Verdana" w:hAnsi="Verdana"/>
        <w:b/>
        <w:sz w:val="18"/>
        <w:szCs w:val="18"/>
      </w:rPr>
      <w:t>e-mail</w:t>
    </w:r>
    <w:proofErr w:type="gramEnd"/>
    <w:r w:rsidRPr="008510E9">
      <w:rPr>
        <w:rFonts w:ascii="Verdana" w:hAnsi="Verdana"/>
        <w:b/>
        <w:sz w:val="18"/>
        <w:szCs w:val="18"/>
      </w:rPr>
      <w:t xml:space="preserve">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224D8C" w:rsidRP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Site </w:t>
    </w:r>
    <w:proofErr w:type="gramStart"/>
    <w:r>
      <w:rPr>
        <w:rFonts w:ascii="Verdana" w:hAnsi="Verdana"/>
        <w:b/>
        <w:sz w:val="18"/>
        <w:szCs w:val="18"/>
      </w:rPr>
      <w:t>Oficial:</w:t>
    </w:r>
    <w:proofErr w:type="gramEnd"/>
    <w:r>
      <w:rPr>
        <w:rFonts w:ascii="Verdana" w:hAnsi="Verdana"/>
        <w:b/>
        <w:sz w:val="18"/>
        <w:szCs w:val="18"/>
      </w:rPr>
      <w:t>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98" w:rsidRDefault="006C7098" w:rsidP="009C6FEC">
      <w:r>
        <w:separator/>
      </w:r>
    </w:p>
  </w:footnote>
  <w:footnote w:type="continuationSeparator" w:id="0">
    <w:p w:rsidR="006C7098" w:rsidRDefault="006C7098" w:rsidP="009C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9" w:rsidRDefault="00224D8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1058083</wp:posOffset>
          </wp:positionH>
          <wp:positionV relativeFrom="paragraph">
            <wp:posOffset>-209146</wp:posOffset>
          </wp:positionV>
          <wp:extent cx="936913" cy="1180407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13" cy="118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D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24D8C" w:rsidRPr="001C7160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224D8C" w:rsidRPr="001C7160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9C6FEC" w:rsidRDefault="009C6F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B9A2E1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C"/>
    <w:rsid w:val="000014E8"/>
    <w:rsid w:val="00063165"/>
    <w:rsid w:val="000660B9"/>
    <w:rsid w:val="000E0F4C"/>
    <w:rsid w:val="000E2AB6"/>
    <w:rsid w:val="000F620D"/>
    <w:rsid w:val="0013377A"/>
    <w:rsid w:val="001358F3"/>
    <w:rsid w:val="00142ACC"/>
    <w:rsid w:val="001553FE"/>
    <w:rsid w:val="00164FFE"/>
    <w:rsid w:val="00177548"/>
    <w:rsid w:val="001D7A6E"/>
    <w:rsid w:val="001F7F4D"/>
    <w:rsid w:val="002152F5"/>
    <w:rsid w:val="00224D8C"/>
    <w:rsid w:val="00243978"/>
    <w:rsid w:val="00257AD1"/>
    <w:rsid w:val="0027318C"/>
    <w:rsid w:val="002D3A2E"/>
    <w:rsid w:val="002D4931"/>
    <w:rsid w:val="002E3A76"/>
    <w:rsid w:val="002E4E0C"/>
    <w:rsid w:val="00303D8F"/>
    <w:rsid w:val="00325595"/>
    <w:rsid w:val="003345FB"/>
    <w:rsid w:val="0033671F"/>
    <w:rsid w:val="003A07EB"/>
    <w:rsid w:val="003A11FC"/>
    <w:rsid w:val="003C5277"/>
    <w:rsid w:val="003C75A6"/>
    <w:rsid w:val="003D3E2D"/>
    <w:rsid w:val="003E025A"/>
    <w:rsid w:val="00416771"/>
    <w:rsid w:val="00417113"/>
    <w:rsid w:val="00426721"/>
    <w:rsid w:val="004443CA"/>
    <w:rsid w:val="00450239"/>
    <w:rsid w:val="0045179D"/>
    <w:rsid w:val="004B0C14"/>
    <w:rsid w:val="005649FE"/>
    <w:rsid w:val="0057710F"/>
    <w:rsid w:val="00585D27"/>
    <w:rsid w:val="005B3C9B"/>
    <w:rsid w:val="005D3D98"/>
    <w:rsid w:val="00607ECA"/>
    <w:rsid w:val="006204A9"/>
    <w:rsid w:val="00640A8C"/>
    <w:rsid w:val="006679CC"/>
    <w:rsid w:val="0068445D"/>
    <w:rsid w:val="00691B56"/>
    <w:rsid w:val="006C0BFF"/>
    <w:rsid w:val="006C7098"/>
    <w:rsid w:val="00717030"/>
    <w:rsid w:val="007412B5"/>
    <w:rsid w:val="0076278D"/>
    <w:rsid w:val="00770508"/>
    <w:rsid w:val="0077365E"/>
    <w:rsid w:val="00782208"/>
    <w:rsid w:val="007903F8"/>
    <w:rsid w:val="007A1433"/>
    <w:rsid w:val="007C105F"/>
    <w:rsid w:val="007C3E69"/>
    <w:rsid w:val="0083262E"/>
    <w:rsid w:val="008519F8"/>
    <w:rsid w:val="00851B6D"/>
    <w:rsid w:val="0089284E"/>
    <w:rsid w:val="008A6B0E"/>
    <w:rsid w:val="008B0043"/>
    <w:rsid w:val="008E48BB"/>
    <w:rsid w:val="008E5203"/>
    <w:rsid w:val="008E7E37"/>
    <w:rsid w:val="00900B54"/>
    <w:rsid w:val="00942754"/>
    <w:rsid w:val="00953BD2"/>
    <w:rsid w:val="009A29E9"/>
    <w:rsid w:val="009A4A4F"/>
    <w:rsid w:val="009B5992"/>
    <w:rsid w:val="009C6FEC"/>
    <w:rsid w:val="00A04AAD"/>
    <w:rsid w:val="00A150AB"/>
    <w:rsid w:val="00A41723"/>
    <w:rsid w:val="00A47BC6"/>
    <w:rsid w:val="00A512A7"/>
    <w:rsid w:val="00A80AF4"/>
    <w:rsid w:val="00AA5C74"/>
    <w:rsid w:val="00AD7CFF"/>
    <w:rsid w:val="00AF2812"/>
    <w:rsid w:val="00B2744E"/>
    <w:rsid w:val="00BD24CA"/>
    <w:rsid w:val="00BF4B1E"/>
    <w:rsid w:val="00C314F8"/>
    <w:rsid w:val="00C46009"/>
    <w:rsid w:val="00C87892"/>
    <w:rsid w:val="00C944BB"/>
    <w:rsid w:val="00CB4D58"/>
    <w:rsid w:val="00D02A0B"/>
    <w:rsid w:val="00D425DC"/>
    <w:rsid w:val="00D5076A"/>
    <w:rsid w:val="00D62D6C"/>
    <w:rsid w:val="00D938BD"/>
    <w:rsid w:val="00E40288"/>
    <w:rsid w:val="00E8301C"/>
    <w:rsid w:val="00E83F26"/>
    <w:rsid w:val="00EA3C4F"/>
    <w:rsid w:val="00EC2A1F"/>
    <w:rsid w:val="00EE4DBC"/>
    <w:rsid w:val="00F37FA7"/>
    <w:rsid w:val="00F505F6"/>
    <w:rsid w:val="00F64800"/>
    <w:rsid w:val="00F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AO\AppData\Roaming\Microsoft\Modelos\Logo%20da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E5C-CE88-41B6-B290-FD9B7501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da Prefeitura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Usuario</cp:lastModifiedBy>
  <cp:revision>4</cp:revision>
  <cp:lastPrinted>2014-10-07T13:13:00Z</cp:lastPrinted>
  <dcterms:created xsi:type="dcterms:W3CDTF">2015-01-30T11:42:00Z</dcterms:created>
  <dcterms:modified xsi:type="dcterms:W3CDTF">2015-02-05T12:59:00Z</dcterms:modified>
</cp:coreProperties>
</file>